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701"/>
        <w:gridCol w:w="7796"/>
      </w:tblGrid>
      <w:tr w:rsidR="004E437E" w:rsidRPr="0066655C" w:rsidTr="004E437E">
        <w:tc>
          <w:tcPr>
            <w:tcW w:w="710" w:type="dxa"/>
            <w:vMerge w:val="restart"/>
          </w:tcPr>
          <w:p w:rsidR="004E437E" w:rsidRPr="004E437E" w:rsidRDefault="004E437E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37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497" w:type="dxa"/>
            <w:gridSpan w:val="2"/>
            <w:shd w:val="clear" w:color="auto" w:fill="D9D9D9"/>
          </w:tcPr>
          <w:p w:rsidR="004E437E" w:rsidRPr="004E437E" w:rsidRDefault="004E437E" w:rsidP="00CE025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E437E">
              <w:rPr>
                <w:rFonts w:ascii="Times New Roman" w:hAnsi="Times New Roman"/>
                <w:b/>
                <w:sz w:val="24"/>
                <w:szCs w:val="24"/>
              </w:rPr>
              <w:t>Responsabili del mondo</w:t>
            </w:r>
          </w:p>
        </w:tc>
      </w:tr>
      <w:tr w:rsidR="004E437E" w:rsidRPr="0066655C" w:rsidTr="004E437E">
        <w:tc>
          <w:tcPr>
            <w:tcW w:w="710" w:type="dxa"/>
            <w:vMerge/>
          </w:tcPr>
          <w:p w:rsidR="004E437E" w:rsidRPr="004E437E" w:rsidRDefault="004E437E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437E" w:rsidRPr="004E437E" w:rsidRDefault="004E437E" w:rsidP="00CE025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4E437E" w:rsidRPr="004E437E" w:rsidRDefault="004E437E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37E">
              <w:rPr>
                <w:rFonts w:ascii="Times New Roman" w:hAnsi="Times New Roman"/>
                <w:iCs/>
                <w:sz w:val="24"/>
                <w:szCs w:val="24"/>
              </w:rPr>
              <w:t xml:space="preserve">Scoprire che tutti i fedeli ricevono il dono dello Spirito per </w:t>
            </w:r>
            <w:r w:rsidRPr="004E437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partecipare </w:t>
            </w:r>
            <w:r w:rsidRPr="004E437E">
              <w:rPr>
                <w:rFonts w:ascii="Times New Roman" w:hAnsi="Times New Roman"/>
                <w:iCs/>
                <w:sz w:val="24"/>
                <w:szCs w:val="24"/>
              </w:rPr>
              <w:t xml:space="preserve">alla costruzione della comunità ecclesiale </w:t>
            </w:r>
          </w:p>
        </w:tc>
        <w:tc>
          <w:tcPr>
            <w:tcW w:w="7796" w:type="dxa"/>
          </w:tcPr>
          <w:p w:rsidR="004E437E" w:rsidRPr="004E437E" w:rsidRDefault="004E437E" w:rsidP="004E437E">
            <w:pPr>
              <w:pStyle w:val="Sandra"/>
              <w:rPr>
                <w:szCs w:val="24"/>
              </w:rPr>
            </w:pPr>
          </w:p>
          <w:p w:rsidR="004E437E" w:rsidRPr="004E437E" w:rsidRDefault="004E437E" w:rsidP="004E437E">
            <w:pPr>
              <w:pStyle w:val="Sandra"/>
              <w:rPr>
                <w:szCs w:val="24"/>
              </w:rPr>
            </w:pPr>
            <w:r w:rsidRPr="004E437E">
              <w:rPr>
                <w:szCs w:val="24"/>
              </w:rPr>
              <w:t>Per introdurre il tema può essere utilizzata la seguente scheda:</w:t>
            </w:r>
          </w:p>
          <w:p w:rsidR="004E437E" w:rsidRPr="004E437E" w:rsidRDefault="004E437E" w:rsidP="004E437E">
            <w:pPr>
              <w:pStyle w:val="Sandra"/>
              <w:rPr>
                <w:szCs w:val="24"/>
              </w:rPr>
            </w:pPr>
            <w:hyperlink r:id="rId4" w:history="1">
              <w:r w:rsidRPr="004E437E">
                <w:rPr>
                  <w:rStyle w:val="Collegamentoipertestuale"/>
                  <w:szCs w:val="24"/>
                </w:rPr>
                <w:t>Laici e consacrati nella chiesa per il mondo</w:t>
              </w:r>
            </w:hyperlink>
          </w:p>
          <w:p w:rsidR="004E437E" w:rsidRPr="004E437E" w:rsidRDefault="004E437E" w:rsidP="004E437E">
            <w:pPr>
              <w:pStyle w:val="Sandra"/>
              <w:rPr>
                <w:szCs w:val="24"/>
              </w:rPr>
            </w:pPr>
          </w:p>
          <w:p w:rsidR="004E437E" w:rsidRPr="004E437E" w:rsidRDefault="004E437E" w:rsidP="00CE025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E437E">
              <w:rPr>
                <w:rFonts w:ascii="Times New Roman" w:hAnsi="Times New Roman"/>
                <w:sz w:val="24"/>
                <w:szCs w:val="24"/>
              </w:rPr>
              <w:t>Sarà importante presentare alcune figure di persone che hanno a</w:t>
            </w:r>
            <w:r w:rsidRPr="004E437E">
              <w:rPr>
                <w:rFonts w:ascii="Times New Roman" w:hAnsi="Times New Roman"/>
                <w:iCs/>
                <w:sz w:val="24"/>
                <w:szCs w:val="24"/>
              </w:rPr>
              <w:t xml:space="preserve">ssunto un impegno concreto nella comunità cristiana o nella </w:t>
            </w:r>
            <w:r w:rsidRPr="004E437E">
              <w:rPr>
                <w:rFonts w:ascii="Times New Roman" w:hAnsi="Times New Roman"/>
                <w:bCs/>
                <w:iCs/>
                <w:sz w:val="24"/>
                <w:szCs w:val="24"/>
              </w:rPr>
              <w:t>società</w:t>
            </w:r>
            <w:r w:rsidRPr="004E437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</w:t>
            </w:r>
            <w:r w:rsidRPr="004E437E">
              <w:rPr>
                <w:rFonts w:ascii="Times New Roman" w:hAnsi="Times New Roman"/>
                <w:iCs/>
                <w:sz w:val="24"/>
                <w:szCs w:val="24"/>
              </w:rPr>
              <w:t xml:space="preserve"> a seconda dei carismi ricevuti dallo Spirito Santo e del ruolo che ricoprivano.</w:t>
            </w:r>
          </w:p>
          <w:p w:rsidR="004E437E" w:rsidRDefault="004E437E" w:rsidP="004E437E">
            <w:pPr>
              <w:pStyle w:val="Sandra"/>
              <w:rPr>
                <w:iCs/>
                <w:szCs w:val="24"/>
              </w:rPr>
            </w:pPr>
            <w:r w:rsidRPr="004E437E">
              <w:rPr>
                <w:iCs/>
                <w:szCs w:val="24"/>
              </w:rPr>
              <w:t>Alcune testimonianze significative possono essere:</w:t>
            </w:r>
          </w:p>
          <w:p w:rsidR="004E437E" w:rsidRPr="004E437E" w:rsidRDefault="004E437E" w:rsidP="004E437E">
            <w:pPr>
              <w:pStyle w:val="Sandra"/>
              <w:rPr>
                <w:iCs/>
                <w:szCs w:val="24"/>
              </w:rPr>
            </w:pPr>
            <w:r w:rsidRPr="004E437E">
              <w:rPr>
                <w:szCs w:val="24"/>
              </w:rPr>
              <w:t xml:space="preserve"> </w:t>
            </w:r>
            <w:hyperlink r:id="rId5" w:history="1">
              <w:r w:rsidRPr="004E437E">
                <w:rPr>
                  <w:rStyle w:val="Collegamentoipertestuale"/>
                  <w:szCs w:val="24"/>
                </w:rPr>
                <w:t xml:space="preserve">Pier Giorgio </w:t>
              </w:r>
              <w:proofErr w:type="spellStart"/>
              <w:r w:rsidRPr="004E437E">
                <w:rPr>
                  <w:rStyle w:val="Collegamentoipertestuale"/>
                  <w:szCs w:val="24"/>
                </w:rPr>
                <w:t>Frassati</w:t>
              </w:r>
              <w:proofErr w:type="spellEnd"/>
            </w:hyperlink>
            <w:r w:rsidRPr="004E437E">
              <w:rPr>
                <w:szCs w:val="24"/>
              </w:rPr>
              <w:t>,</w:t>
            </w:r>
          </w:p>
          <w:p w:rsidR="004E437E" w:rsidRPr="004E437E" w:rsidRDefault="004E437E" w:rsidP="004E437E">
            <w:pPr>
              <w:pStyle w:val="Sandra"/>
              <w:rPr>
                <w:szCs w:val="24"/>
              </w:rPr>
            </w:pPr>
            <w:hyperlink r:id="rId6" w:history="1">
              <w:r w:rsidRPr="004E437E">
                <w:rPr>
                  <w:rStyle w:val="Collegamentoipertestuale"/>
                  <w:szCs w:val="24"/>
                </w:rPr>
                <w:t xml:space="preserve">Il giudice </w:t>
              </w:r>
              <w:proofErr w:type="spellStart"/>
              <w:r w:rsidRPr="004E437E">
                <w:rPr>
                  <w:rStyle w:val="Collegamentoipertestuale"/>
                  <w:szCs w:val="24"/>
                </w:rPr>
                <w:t>Livatino</w:t>
              </w:r>
              <w:proofErr w:type="spellEnd"/>
            </w:hyperlink>
            <w:r w:rsidRPr="004E437E">
              <w:rPr>
                <w:szCs w:val="24"/>
              </w:rPr>
              <w:t>, Giuseppe Moscati.</w:t>
            </w:r>
          </w:p>
          <w:p w:rsidR="004E437E" w:rsidRPr="004E437E" w:rsidRDefault="004E437E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37E">
              <w:rPr>
                <w:rFonts w:ascii="Times New Roman" w:hAnsi="Times New Roman"/>
                <w:sz w:val="24"/>
                <w:szCs w:val="24"/>
              </w:rPr>
              <w:t>Cosa significa per noi essere missionari nella vita di ogni giorno?</w:t>
            </w:r>
          </w:p>
          <w:p w:rsidR="004E437E" w:rsidRPr="004E437E" w:rsidRDefault="004E437E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37E">
              <w:rPr>
                <w:rFonts w:ascii="Times New Roman" w:hAnsi="Times New Roman"/>
                <w:sz w:val="24"/>
                <w:szCs w:val="24"/>
              </w:rPr>
              <w:t>Aiutare i ragazzi a completare queste espressioni esplicitandone il significato con esemplificazioni: essere missionari in famiglia vuol dire …; nel tempo libero vuol dire …; a scuola …; nella comunità parrocchiale …; con gli amici …;</w:t>
            </w:r>
          </w:p>
          <w:p w:rsidR="004E437E" w:rsidRPr="004E437E" w:rsidRDefault="004E437E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37E">
              <w:rPr>
                <w:rFonts w:ascii="Times New Roman" w:hAnsi="Times New Roman"/>
                <w:sz w:val="24"/>
                <w:szCs w:val="24"/>
              </w:rPr>
              <w:t>Nel loro diario di bordo possono scrivere un impegno concreto per il tempo quaresimale che permetta loro di esercitarsi in una responsabilità precisa a favore della comunità parrocchiale o del proprio paese.</w:t>
            </w:r>
          </w:p>
        </w:tc>
      </w:tr>
    </w:tbl>
    <w:p w:rsidR="004137B8" w:rsidRDefault="004137B8" w:rsidP="004137B8"/>
    <w:p w:rsidR="004137B8" w:rsidRPr="00DC162E" w:rsidRDefault="004137B8" w:rsidP="004137B8">
      <w:pPr>
        <w:jc w:val="center"/>
        <w:rPr>
          <w:b/>
        </w:rPr>
      </w:pPr>
    </w:p>
    <w:p w:rsidR="00167B3D" w:rsidRDefault="00167B3D" w:rsidP="004137B8"/>
    <w:sectPr w:rsidR="00167B3D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83EE0"/>
    <w:rsid w:val="000717B3"/>
    <w:rsid w:val="00167B3D"/>
    <w:rsid w:val="002B6626"/>
    <w:rsid w:val="002D6AFA"/>
    <w:rsid w:val="004137B8"/>
    <w:rsid w:val="004D43BA"/>
    <w:rsid w:val="004E437E"/>
    <w:rsid w:val="00656878"/>
    <w:rsid w:val="00A0671D"/>
    <w:rsid w:val="00A83EE0"/>
    <w:rsid w:val="00B50787"/>
    <w:rsid w:val="00C85363"/>
    <w:rsid w:val="00D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EE0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paragraph" w:customStyle="1" w:styleId="Sandra">
    <w:name w:val="Sandra"/>
    <w:link w:val="SandraCarattere"/>
    <w:qFormat/>
    <w:rsid w:val="00A83EE0"/>
    <w:pPr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2"/>
      <w:lang w:val="it-IT" w:bidi="ar-SA"/>
    </w:rPr>
  </w:style>
  <w:style w:type="character" w:customStyle="1" w:styleId="SandraCarattere">
    <w:name w:val="Sandra Carattere"/>
    <w:basedOn w:val="Carpredefinitoparagrafo"/>
    <w:link w:val="Sandra"/>
    <w:rsid w:val="00A83EE0"/>
    <w:rPr>
      <w:rFonts w:ascii="Times New Roman" w:eastAsia="Calibri" w:hAnsi="Times New Roman" w:cs="Times New Roman"/>
      <w:sz w:val="24"/>
      <w:szCs w:val="22"/>
      <w:lang w:val="it-IT" w:bidi="ar-SA"/>
    </w:rPr>
  </w:style>
  <w:style w:type="table" w:styleId="Grigliatabella">
    <w:name w:val="Table Grid"/>
    <w:basedOn w:val="Tabellanormale"/>
    <w:uiPriority w:val="59"/>
    <w:rsid w:val="00A83EE0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B662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B6626"/>
    <w:rPr>
      <w:color w:val="800080" w:themeColor="followedHyperlink"/>
      <w:u w:val="single"/>
    </w:rPr>
  </w:style>
  <w:style w:type="paragraph" w:customStyle="1" w:styleId="p59">
    <w:name w:val="p59"/>
    <w:basedOn w:val="Normale"/>
    <w:uiPriority w:val="99"/>
    <w:rsid w:val="002B6626"/>
    <w:pPr>
      <w:widowControl w:val="0"/>
      <w:tabs>
        <w:tab w:val="left" w:pos="300"/>
      </w:tabs>
      <w:autoSpaceDE w:val="0"/>
      <w:autoSpaceDN w:val="0"/>
      <w:spacing w:after="0" w:line="260" w:lineRule="atLeast"/>
      <w:ind w:left="1152" w:hanging="288"/>
      <w:jc w:val="both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16.%20Rosario_Livatino.ppt" TargetMode="External"/><Relationship Id="rId5" Type="http://schemas.openxmlformats.org/officeDocument/2006/relationships/hyperlink" Target="16.%20Pier%20Giorgio%20Frassati%20-%20Il%20giovane%20delle%20Beatitudini.ppt" TargetMode="External"/><Relationship Id="rId4" Type="http://schemas.openxmlformats.org/officeDocument/2006/relationships/hyperlink" Target="16.%20Unita04%20L'azione%20dello%20Spirito%20nella%20vita%20della%20chiesa.do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7</cp:revision>
  <dcterms:created xsi:type="dcterms:W3CDTF">2013-09-13T09:51:00Z</dcterms:created>
  <dcterms:modified xsi:type="dcterms:W3CDTF">2014-10-17T16:24:00Z</dcterms:modified>
</cp:coreProperties>
</file>